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2"/>
        <w:gridCol w:w="171"/>
        <w:gridCol w:w="848"/>
        <w:gridCol w:w="314"/>
        <w:gridCol w:w="585"/>
        <w:gridCol w:w="1788"/>
        <w:gridCol w:w="374"/>
        <w:gridCol w:w="455"/>
        <w:gridCol w:w="719"/>
        <w:gridCol w:w="406"/>
        <w:gridCol w:w="1124"/>
        <w:gridCol w:w="1002"/>
        <w:gridCol w:w="1338"/>
        <w:gridCol w:w="1116"/>
      </w:tblGrid>
      <w:tr w:rsidR="00FF2F97" w:rsidRPr="006B2E0E" w14:paraId="72B0A26B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57A1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 xml:space="preserve">Име и презиме 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A5E2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Arial Unicode MS" w:hAnsi="Times New Roman" w:cs="Arial Unicode MS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</w:rPr>
              <w:t xml:space="preserve">Марко А.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lang w:val="ru-RU"/>
              </w:rPr>
              <w:t>Ранковић</w:t>
            </w:r>
          </w:p>
        </w:tc>
      </w:tr>
      <w:tr w:rsidR="00FF2F97" w:rsidRPr="006B2E0E" w14:paraId="03536E9E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3E27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  <w:lang w:val="ru-RU"/>
              </w:rPr>
              <w:t>Звање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22B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Ванредни професор</w:t>
            </w:r>
          </w:p>
        </w:tc>
      </w:tr>
      <w:tr w:rsidR="00FF2F97" w:rsidRPr="006B2E0E" w14:paraId="6F6C48EA" w14:textId="77777777" w:rsidTr="00CD7CA6">
        <w:trPr>
          <w:trHeight w:val="66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4B1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9555B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Факултет за информационе технологије и инжењерство „Универзитет Унион - Никола Тесла“, Београд</w:t>
            </w:r>
            <w:r w:rsidRPr="006B2E0E">
              <w:rPr>
                <w:rFonts w:ascii="Times New Roman" w:hAnsi="Times New Roman"/>
                <w:lang w:val="pt-PT"/>
              </w:rPr>
              <w:t xml:space="preserve">, 2019. </w:t>
            </w:r>
            <w:r w:rsidRPr="006B2E0E">
              <w:rPr>
                <w:rFonts w:ascii="Times New Roman" w:hAnsi="Times New Roman"/>
                <w:lang w:val="de-DE"/>
              </w:rPr>
              <w:t>година</w:t>
            </w:r>
          </w:p>
        </w:tc>
      </w:tr>
      <w:tr w:rsidR="00FF2F97" w:rsidRPr="006B2E0E" w14:paraId="3DC6C80F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6367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>Ужа научна односно уметничка област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3433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Информациони системи и технологије</w:t>
            </w:r>
          </w:p>
        </w:tc>
      </w:tr>
      <w:tr w:rsidR="00FF2F97" w:rsidRPr="006B2E0E" w14:paraId="28B73D8A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5C5F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>Академска каријера</w:t>
            </w:r>
          </w:p>
        </w:tc>
      </w:tr>
      <w:tr w:rsidR="00FF2F97" w:rsidRPr="006B2E0E" w14:paraId="028ABFCA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09733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Избор у звање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53E9E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Година 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00AF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Институција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272B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Научна област 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7920C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Ужа научна област</w:t>
            </w:r>
          </w:p>
        </w:tc>
      </w:tr>
      <w:tr w:rsidR="00FF2F97" w:rsidRPr="006B2E0E" w14:paraId="3E66FB9A" w14:textId="77777777" w:rsidTr="00CD7CA6">
        <w:trPr>
          <w:trHeight w:val="88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4B4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Ванредни професор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1952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2023.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C5C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Факултет за информационе технологије и инжењерство „Универзитет Унион - Никола Тесла“, Београд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4226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Рачунарске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7E13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Информациони системи и технологије</w:t>
            </w:r>
          </w:p>
        </w:tc>
      </w:tr>
      <w:tr w:rsidR="00FF2F97" w:rsidRPr="006B2E0E" w14:paraId="3DFF710F" w14:textId="77777777" w:rsidTr="00CD7CA6">
        <w:trPr>
          <w:trHeight w:val="66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24E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Доцент 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8EBA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2019.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37E3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Факултет за пословне студије и право Унион „Универзитет „Никола Тесла“, Београд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2A96C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Рачунарске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A89A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Информациони системи и технологије</w:t>
            </w:r>
          </w:p>
        </w:tc>
      </w:tr>
      <w:tr w:rsidR="00FF2F97" w:rsidRPr="006B2E0E" w14:paraId="4076A8BA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1188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Докторат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5CE5A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2010.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231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125B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Техничке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18B3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Организационе науке</w:t>
            </w:r>
          </w:p>
        </w:tc>
      </w:tr>
      <w:tr w:rsidR="00FF2F97" w:rsidRPr="006B2E0E" w14:paraId="6D718768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3C90E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Магистратура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4DDA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2008.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71E2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CFF56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Организационе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C4436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Електронско пословање</w:t>
            </w:r>
          </w:p>
        </w:tc>
      </w:tr>
      <w:tr w:rsidR="00FF2F97" w:rsidRPr="006B2E0E" w14:paraId="1F46F9FA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49F0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Диплома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5F8A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2005.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11D7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3852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Организационе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7911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Организационе науке</w:t>
            </w:r>
          </w:p>
        </w:tc>
      </w:tr>
      <w:tr w:rsidR="00FF2F97" w:rsidRPr="006B2E0E" w14:paraId="2BA8A670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0A9A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 xml:space="preserve">Списак предмета за  које  је наставник акредитован на првом или другом степену студија </w:t>
            </w:r>
          </w:p>
        </w:tc>
      </w:tr>
      <w:tr w:rsidR="00FF2F97" w:rsidRPr="006B2E0E" w14:paraId="3EAA98F7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5D076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2E0E">
              <w:rPr>
                <w:rFonts w:ascii="Times New Roman" w:hAnsi="Times New Roman"/>
              </w:rPr>
              <w:t>Р.Б.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AFF9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Ознака предмета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B44D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Назив предмета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BDB9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Виднаставе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33B3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Називстуд</w:t>
            </w:r>
            <w:r w:rsidRPr="006B2E0E">
              <w:rPr>
                <w:rFonts w:ascii="Times New Roman" w:hAnsi="Times New Roman"/>
              </w:rPr>
              <w:t>.програма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2A7C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Врста студија </w:t>
            </w:r>
          </w:p>
        </w:tc>
      </w:tr>
      <w:tr w:rsidR="00FF2F97" w:rsidRPr="006B2E0E" w14:paraId="3E1212C4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B0D4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8421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2.10.39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B5CA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Електронско пословање и –влада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DF11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Птедавања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706A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Право ВЈТ, Право ДЛС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7F65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FF2F97" w:rsidRPr="006B2E0E" w14:paraId="637BE6D0" w14:textId="77777777" w:rsidTr="00CD7CA6">
        <w:trPr>
          <w:trHeight w:val="22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6B4A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D678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2.10.39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86482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Електронско пословање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47BE3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Предавања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170D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ПЕ ДЛС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6C26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FF2F97" w:rsidRPr="006B2E0E" w14:paraId="6EAC78F3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2A0D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3.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30F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3.01.04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25E2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Пословни информациони системи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3A8E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Предавања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3ADD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Безбедност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0D79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FF2F97" w:rsidRPr="006B2E0E" w14:paraId="515361AF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8F71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4.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0E1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3.01.04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54EF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Основи информационих система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22B13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Предавања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B423C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ПЕ ВЈТ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8B27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FF2F97" w:rsidRPr="006B2E0E" w14:paraId="11175770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76A5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  <w:lang w:val="ru-RU"/>
              </w:rPr>
              <w:t xml:space="preserve">Репрезентативне референце </w:t>
            </w:r>
            <w:r w:rsidRPr="006B2E0E">
              <w:rPr>
                <w:rFonts w:ascii="Times New Roman" w:hAnsi="Times New Roman"/>
                <w:b/>
                <w:bCs/>
              </w:rPr>
              <w:t xml:space="preserve">(минимално 5 </w:t>
            </w:r>
            <w:r w:rsidRPr="006B2E0E">
              <w:rPr>
                <w:rFonts w:ascii="Times New Roman" w:hAnsi="Times New Roman"/>
                <w:b/>
                <w:bCs/>
                <w:lang w:val="ru-RU"/>
              </w:rPr>
              <w:t xml:space="preserve">не више од </w:t>
            </w:r>
            <w:r w:rsidRPr="006B2E0E">
              <w:rPr>
                <w:rFonts w:ascii="Times New Roman" w:hAnsi="Times New Roman"/>
                <w:b/>
                <w:bCs/>
              </w:rPr>
              <w:t xml:space="preserve">10) </w:t>
            </w:r>
          </w:p>
        </w:tc>
      </w:tr>
      <w:tr w:rsidR="00FF2F97" w:rsidRPr="006B2E0E" w14:paraId="7F1AB0E8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21045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B2E0E">
              <w:rPr>
                <w:rFonts w:ascii="Times New Roman" w:hAnsi="Times New Roman"/>
              </w:rPr>
              <w:t>1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703D3" w14:textId="77777777" w:rsidR="00FF2F97" w:rsidRPr="006B2E0E" w:rsidRDefault="00FF2F97" w:rsidP="00CD7CA6">
            <w:pPr>
              <w:spacing w:after="0" w:line="240" w:lineRule="auto"/>
              <w:jc w:val="both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POPOVIĆ ŠEVIĆ, Nevenka, DOBRILOVIĆ, Milutin M., ILIĆ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Milena,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(2021) Serbian Rural Neet Youth Inclusion Through the Development of Digital Entrepreneurial Competences and Digital Entrepreneurship.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IMCSM Proceedings : an international publication for theory and practice of Management Science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[Onlajn izd.]. 2021, vol. 17, iss. 1, str. 75-84., ilustr. ISSN 2620-0597. </w:t>
            </w:r>
            <w:hyperlink r:id="rId4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http://media.sjm06.com/2021/10/Proceedings_IMCSM21_Issue-1.pdf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63674889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F2F97" w:rsidRPr="006B2E0E" w14:paraId="7D9A337E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1ACC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DB80A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Uroš DŽEPINA, Dragana PETROVIĆ, Nikola POPOVIĆ,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(2021). A PRACTICAL DEMONSTRATION OF THE TOOL FOR REALIZING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„PHISHING“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ATTACK ON THE SOCIAL NETWORK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„FACEBOOK“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NEW TRENDS IN DIGITAL TRANSFORMATION : monograph / - Belgrade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Faculty of Information Technology and Engineering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Faculty of Business Studies and Law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ISBN 978-86-81400-56-2. [COBISS.SR-ID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 </w:t>
            </w:r>
            <w:hyperlink r:id="rId6" w:history="1">
              <w:r w:rsidRPr="006B2E0E">
                <w:rPr>
                  <w:rFonts w:ascii="Times New Roman" w:hAnsi="Times New Roman"/>
                  <w:b/>
                  <w:bCs/>
                  <w:color w:val="156BFF"/>
                  <w:sz w:val="18"/>
                  <w:szCs w:val="18"/>
                  <w:lang w:val="de-DE"/>
                </w:rPr>
                <w:t>66150921</w:t>
              </w:r>
            </w:hyperlink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]</w:t>
            </w:r>
          </w:p>
        </w:tc>
      </w:tr>
      <w:tr w:rsidR="00FF2F97" w:rsidRPr="006B2E0E" w14:paraId="0CA11050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65D2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FE500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Kuleto, V.; P., M.I.; Stanescu, M.;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Rankovic, M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.; Ševic, N.P.; P</w:t>
            </w:r>
            <w:r w:rsidRPr="006B2E0E">
              <w:rPr>
                <w:rFonts w:ascii="Times New Roman" w:hAnsi="Times New Roman"/>
                <w:sz w:val="18"/>
                <w:szCs w:val="18"/>
                <w:lang w:val="pt-PT"/>
              </w:rPr>
              <w:t>ã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un, D.; Teodorescu, S. Extended Reality in Higher Education, a Responsible Innovation Approach for Generation Y and Generation Z. Sustainability 2021, 13, 11814. </w:t>
            </w:r>
            <w:hyperlink r:id="rId7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https://doi.org/10.3390/su132111814</w:t>
              </w:r>
            </w:hyperlink>
          </w:p>
        </w:tc>
      </w:tr>
      <w:tr w:rsidR="00FF2F97" w:rsidRPr="006B2E0E" w14:paraId="59C2489A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B8257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4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3FCB3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Kuleto, V.;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ş, R.;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ş, R.; Ilić, M.P.; Martins, O.M.D.;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Ranković, M.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; Coelho, A.S. The Potential of Blockchain Technology in Higher Education as Perceived by Students in Serbia, Romania, and Portugal. Sustainability 2022, 14, 749. </w:t>
            </w:r>
            <w:hyperlink r:id="rId8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https://doi.org/10.3390/su14020749</w:t>
              </w:r>
            </w:hyperlink>
            <w:r w:rsidRPr="006B2E0E">
              <w:rPr>
                <w:rFonts w:ascii="Times New Roman" w:hAnsi="Times New Roman"/>
                <w:color w:val="0432FF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[COBISS.SR-ID </w:t>
            </w:r>
            <w:hyperlink r:id="rId9" w:history="1">
              <w:r w:rsidRPr="006B2E0E">
                <w:rPr>
                  <w:rFonts w:ascii="Times New Roman" w:hAnsi="Times New Roman"/>
                  <w:color w:val="156BFF"/>
                  <w:sz w:val="18"/>
                  <w:szCs w:val="18"/>
                  <w:lang w:val="de-DE"/>
                </w:rPr>
                <w:t>65309961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FF2F97" w:rsidRPr="006B2E0E" w14:paraId="4EF99284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8132A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5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3F637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Ilić, M.P.;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Ranković, M.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; Dobrilović, M.;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ş, R.; Mihoreanu, L.; Gheț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a, M.I.; Simion, V.-E. Challenging Novelties within the Circular Economy Concept under the Digital Transformation of Society. Sustainability 2022, 14, 702.</w:t>
            </w:r>
            <w:r w:rsidRPr="006B2E0E">
              <w:rPr>
                <w:rFonts w:ascii="Times New Roman" w:hAnsi="Times New Roman"/>
                <w:color w:val="0432FF"/>
                <w:sz w:val="18"/>
                <w:szCs w:val="18"/>
                <w:lang w:val="de-DE"/>
              </w:rPr>
              <w:t xml:space="preserve"> </w:t>
            </w:r>
            <w:hyperlink r:id="rId10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https://doi.org/10.3390/su14020702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[COBISS.SR-ID </w:t>
            </w:r>
            <w:hyperlink r:id="rId11" w:history="1">
              <w:r w:rsidRPr="006B2E0E">
                <w:rPr>
                  <w:rFonts w:ascii="Times New Roman" w:hAnsi="Times New Roman"/>
                  <w:color w:val="156BFF"/>
                  <w:sz w:val="18"/>
                  <w:szCs w:val="18"/>
                  <w:lang w:val="de-DE"/>
                </w:rPr>
                <w:t>65320201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FF2F97" w:rsidRPr="006B2E0E" w14:paraId="04E76A26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6B99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6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44A0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Nina STOILJKOVIĆ, Marko VULIĆ,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, Vladimir VUKOVIĆ. (2021). SYMMETRIC CIPHER ALGORITHMS IN A CLOUD COMPUTING ENVIRONMENT. NEW TRENDS IN DIGITAL TRANSFORMATION : monograph / - Belgrade : University 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Faculty of Information Technology and Engineering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Faculty of Business Studies and Law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 Str. 277-296., ilustr. ISBN 978-86-81400-56-2. [COBISS.SR-ID </w:t>
            </w:r>
            <w:hyperlink r:id="rId12" w:history="1">
              <w:r w:rsidRPr="006B2E0E">
                <w:rPr>
                  <w:rFonts w:ascii="Times New Roman" w:hAnsi="Times New Roman"/>
                  <w:color w:val="156BFF"/>
                  <w:sz w:val="18"/>
                  <w:szCs w:val="18"/>
                  <w:lang w:val="de-DE"/>
                </w:rPr>
                <w:t>66161929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FF2F97" w:rsidRPr="006B2E0E" w14:paraId="569538E7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FD3E0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7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13D1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Petrović,D. Ilić, M. 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, Dobrilović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M. Calculation of the Risk of Investment in Southeast European Countries by Applying the CAPM Model, VISION 2025: EDUCATION EXCELLENCE AND MANAGEMENT OF INNOVATIONS THROUGH SUSTAINABLE ECONOMIC COMPETITIVE ADVANTAGE, (2019), vol. br. , str. 1600-1609, </w:t>
            </w:r>
            <w:hyperlink r:id="rId13" w:anchor=".YBAG4-hKjIU" w:history="1">
              <w:r w:rsidRPr="006B2E0E">
                <w:rPr>
                  <w:rFonts w:ascii="Times New Roman" w:hAnsi="Times New Roman"/>
                  <w:sz w:val="18"/>
                  <w:szCs w:val="18"/>
                </w:rPr>
                <w:t>https://kobson.nb.rs/nauka_u_srbiji.132.html?autor=Rankovic%20Marko#.YBAG4-hKjIU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color w:val="111111"/>
                <w:sz w:val="18"/>
                <w:szCs w:val="18"/>
                <w:lang w:val="de-DE"/>
              </w:rPr>
              <w:t>[COBISS.SR-ID </w:t>
            </w:r>
            <w:hyperlink r:id="rId14" w:history="1">
              <w:r w:rsidRPr="006B2E0E">
                <w:rPr>
                  <w:rFonts w:ascii="Times New Roman" w:hAnsi="Times New Roman"/>
                  <w:color w:val="0563C1"/>
                  <w:sz w:val="18"/>
                  <w:szCs w:val="18"/>
                  <w:u w:val="single" w:color="0563C1"/>
                  <w:lang w:val="de-DE"/>
                </w:rPr>
                <w:t>64647177</w:t>
              </w:r>
            </w:hyperlink>
            <w:r w:rsidRPr="006B2E0E">
              <w:rPr>
                <w:rFonts w:ascii="Times New Roman" w:hAnsi="Times New Roman"/>
                <w:color w:val="111111"/>
                <w:sz w:val="18"/>
                <w:szCs w:val="18"/>
                <w:lang w:val="de-DE"/>
              </w:rPr>
              <w:t>]</w:t>
            </w:r>
          </w:p>
        </w:tc>
      </w:tr>
      <w:tr w:rsidR="00FF2F97" w:rsidRPr="006B2E0E" w14:paraId="340730A3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4D90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8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7871C" w14:textId="77777777" w:rsidR="00FF2F97" w:rsidRPr="006B2E0E" w:rsidRDefault="00FF2F97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., DEDI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Ć, Velimir, PAVLOVIĆ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, Nikola, ILI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Ć, Milena. Analysis of Business Systems and Automation : the Application of the Original Web Platform for Startup Entrepreneurial Endeavors.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Independent Journal of Management &amp; Production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2020, vol. 11, no. 3, str. 945-966., ilustr. ISSN 2236-269X. DOI: </w:t>
            </w:r>
            <w:hyperlink r:id="rId15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10.14807/ijmp.v11i3.1116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6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65059593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F2F97" w:rsidRPr="006B2E0E" w14:paraId="55FD95E5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1B39C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9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2BB4" w14:textId="77777777" w:rsidR="00FF2F97" w:rsidRPr="006B2E0E" w:rsidRDefault="00FF2F97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JOVANOVIĆ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e-DE"/>
              </w:rPr>
              <w:t>, Mateja, RANKOVI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Ć, Marko A., KECMAN, Luka. Upravljanje projektima u elektronskom poslovanju i elektronskoj trgovini : železnički sektor = Project Management in Electronic Business and Electronic Commerce : Railway Sector.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Железнице 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: месечни стручни часопис Министарства железница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2020, br. 1, str. 31-43., ilustr. ISSN 0350-5138. </w:t>
            </w:r>
            <w:hyperlink r:id="rId17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https://www.casopis-zeleznice.rs/index.php/zeleznice/article/view/73/59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8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65081353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F2F97" w:rsidRPr="006B2E0E" w14:paraId="002B1950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559E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10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9006" w14:textId="77777777" w:rsidR="00FF2F97" w:rsidRPr="006B2E0E" w:rsidRDefault="00FF2F97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PAVLOVIĆ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, Nikola, DEDI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Ć, Velimir,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., ILIĆ, Milena. Primena automatizacija izveštavanja u analizi poslovnih sistema : veb platforma kao alat za start-up kompanije.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Војно дело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ru-RU"/>
              </w:rPr>
              <w:t>Онлајн изд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.]. 2020, br. 7, str. 441-459., ilustr. ISSN 2683-5703. </w:t>
            </w:r>
            <w:hyperlink r:id="rId19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http://www.vojnodelo.mod.gov.rs/pdf_clanci/vojnodelo411/vd-411-2019-71-7-32-Pavlovic.pdf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20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10.5937/vojdelo1907441P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21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65075465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F2F97" w:rsidRPr="006B2E0E" w14:paraId="394E1C3E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6D174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F2F97" w:rsidRPr="006B2E0E" w14:paraId="0DAC693E" w14:textId="77777777" w:rsidTr="00CD7CA6">
        <w:trPr>
          <w:trHeight w:val="44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E5B36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Укупан број цитата</w:t>
            </w:r>
          </w:p>
        </w:tc>
        <w:tc>
          <w:tcPr>
            <w:tcW w:w="6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DE6C1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2E0E">
              <w:rPr>
                <w:rFonts w:ascii="Times New Roman" w:hAnsi="Times New Roman"/>
              </w:rPr>
              <w:t xml:space="preserve">Google Scholar: </w:t>
            </w:r>
            <w:r w:rsidRPr="006B2E0E">
              <w:rPr>
                <w:rFonts w:ascii="Times New Roman" w:hAnsi="Times New Roman"/>
                <w:u w:color="FF0000"/>
              </w:rPr>
              <w:t>540 h-index 8, i10-index 7</w:t>
            </w:r>
          </w:p>
          <w:p w14:paraId="782A6688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hyperlink r:id="rId22" w:history="1">
              <w:r w:rsidRPr="006B2E0E">
                <w:rPr>
                  <w:rFonts w:ascii="Times New Roman" w:hAnsi="Times New Roman"/>
                  <w:color w:val="0563C1"/>
                  <w:u w:val="single" w:color="0563C1"/>
                </w:rPr>
                <w:t>https://scholar.google.com/citations?hl=sr&amp;user=s4ASlNIAAAAJ</w:t>
              </w:r>
            </w:hyperlink>
          </w:p>
        </w:tc>
      </w:tr>
      <w:tr w:rsidR="00FF2F97" w:rsidRPr="006B2E0E" w14:paraId="63877C31" w14:textId="77777777" w:rsidTr="00CD7CA6">
        <w:trPr>
          <w:trHeight w:val="22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E307D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Укупан број радова са SCI (SSCI) листе</w:t>
            </w:r>
          </w:p>
        </w:tc>
        <w:tc>
          <w:tcPr>
            <w:tcW w:w="6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6F165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16</w:t>
            </w:r>
          </w:p>
        </w:tc>
      </w:tr>
      <w:tr w:rsidR="00FF2F97" w:rsidRPr="006B2E0E" w14:paraId="037B8F0D" w14:textId="77777777" w:rsidTr="00CD7CA6">
        <w:trPr>
          <w:trHeight w:val="22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44F19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Тренутно учешће на пројектима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B501E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Домаћи 1</w:t>
            </w:r>
          </w:p>
        </w:tc>
        <w:tc>
          <w:tcPr>
            <w:tcW w:w="4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D672B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Међународни</w:t>
            </w:r>
          </w:p>
        </w:tc>
      </w:tr>
      <w:tr w:rsidR="00FF2F97" w:rsidRPr="006B2E0E" w14:paraId="32993140" w14:textId="77777777" w:rsidTr="00CD7CA6">
        <w:trPr>
          <w:trHeight w:val="222"/>
        </w:trPr>
        <w:tc>
          <w:tcPr>
            <w:tcW w:w="2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BA291" w14:textId="77777777" w:rsidR="00FF2F97" w:rsidRPr="006B2E0E" w:rsidRDefault="00FF2F97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Усавршавања </w:t>
            </w:r>
          </w:p>
        </w:tc>
        <w:tc>
          <w:tcPr>
            <w:tcW w:w="83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85B09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F2F97" w:rsidRPr="006B2E0E" w14:paraId="788B47C0" w14:textId="77777777" w:rsidTr="00CD7CA6">
        <w:trPr>
          <w:trHeight w:val="36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33AF1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B2E0E">
              <w:rPr>
                <w:rFonts w:ascii="Times New Roman" w:hAnsi="Times New Roman"/>
                <w:b/>
                <w:bCs/>
              </w:rPr>
              <w:lastRenderedPageBreak/>
              <w:t>Други подаци које сматрате релевантним</w:t>
            </w:r>
          </w:p>
          <w:p w14:paraId="28F90F76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, Milena Ili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ć (2020). Upravljanje projektima, sa studijama slučaja. Univerzitet „Union-Nikola Tesla” u Beogradu. Fakultet za informacione tehnologije i inženjerstvo. ISBN 978-86-81400-22-7.</w:t>
            </w:r>
          </w:p>
          <w:p w14:paraId="75D2E886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72F4189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Milena Ili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ć, Marko Ranković, (2020). Organizacija i upravljanje projektima, praktikum sa studijama slučaja. ITS Beograd, ISBN 978-86-89007-35-0.</w:t>
            </w:r>
          </w:p>
          <w:p w14:paraId="2AF1EB21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1DD619F9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Dr Vojkan Vasković, Dr Marko Ranković, Mr. Srećko Stanković, Dipl. Ing. Jelena Vasković, “Osnovi elektronskog bankarstva”, monografija, ISBN 978-99938-1-171-8, BLC Besjeda, BIH, pp. 254, 2011.</w:t>
            </w:r>
          </w:p>
          <w:p w14:paraId="39AF15C9" w14:textId="77777777" w:rsidR="00FF2F97" w:rsidRPr="006B2E0E" w:rsidRDefault="00FF2F97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0CE39FEE" w14:textId="77777777" w:rsidR="00FF2F97" w:rsidRPr="006B2E0E" w:rsidRDefault="00FF2F97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Члан Института за модерно образовање, Београд;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 Fakultet za informacione tehnologije Slovačkog tehničkog univerziteta u Bratislavu (STUBA),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члан комисије за одбрану докторских дисертација,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гостујући предавач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. </w:t>
            </w:r>
          </w:p>
          <w:p w14:paraId="137B341F" w14:textId="77777777" w:rsidR="00FF2F97" w:rsidRPr="006B2E0E" w:rsidRDefault="00FF2F97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Рецензент часописа:„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Economic modelling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Review of Economics &amp; Finance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“Electronics”, “Sustainability”, “Informatics”, “Buildings”,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-Члан уређивачких одбора часописа: 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Journal of Contemporary Management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(Indexed in Cabell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’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s Directories, CrossRef, CABI, e-journals, Google Scholar) BA Press, Canada;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International Journal of Asian Social Science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(Indexed in ULRICHS WEB GLOBAL SERIALS DIRECTORY (USA), EconPapers (SWE), J-Gate (India), RePEc (Germany), Asian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Е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conomic and Social Society, Karachi, Pakistan.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Члан уређивачког одбора и рецензент научно-стручног часописа </w:t>
            </w: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 xml:space="preserve">EdTech Journal,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издавач: Института за модерно образовање.</w:t>
            </w:r>
          </w:p>
        </w:tc>
      </w:tr>
    </w:tbl>
    <w:p w14:paraId="5E54429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7D"/>
    <w:rsid w:val="000D1F81"/>
    <w:rsid w:val="000D3D1E"/>
    <w:rsid w:val="008A417D"/>
    <w:rsid w:val="00A36B3B"/>
    <w:rsid w:val="00F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D1280C-0657-4AD8-9743-A1FB4314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F97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su14020749" TargetMode="External"/><Relationship Id="rId13" Type="http://schemas.openxmlformats.org/officeDocument/2006/relationships/hyperlink" Target="https://kobson.nb.rs/nauka_u_srbiji.132.html?autor=Rankovic%2520Marko" TargetMode="External"/><Relationship Id="rId18" Type="http://schemas.openxmlformats.org/officeDocument/2006/relationships/hyperlink" Target="https://plus.cobiss.net/cobiss/sr/sr_Latn/bib/6508135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lus.cobiss.net/cobiss/sr/sr_Latn/bib/65075465" TargetMode="External"/><Relationship Id="rId7" Type="http://schemas.openxmlformats.org/officeDocument/2006/relationships/hyperlink" Target="https://doi.org/10.3390/su132111814" TargetMode="External"/><Relationship Id="rId12" Type="http://schemas.openxmlformats.org/officeDocument/2006/relationships/hyperlink" Target="https://plus.cobiss.net/cobiss/sr/sr_Latn/bib/66161929" TargetMode="External"/><Relationship Id="rId17" Type="http://schemas.openxmlformats.org/officeDocument/2006/relationships/hyperlink" Target="https://www.casopis-zeleznice.rs/index.php/zeleznice/article/view/73/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65059593" TargetMode="External"/><Relationship Id="rId20" Type="http://schemas.openxmlformats.org/officeDocument/2006/relationships/hyperlink" Target="https://dx.doi.org/10.5937/vojdelo1907441P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6150921" TargetMode="External"/><Relationship Id="rId11" Type="http://schemas.openxmlformats.org/officeDocument/2006/relationships/hyperlink" Target="https://plus.cobiss.net/cobiss/sr/sr_Latn/bib/65320201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plus.cobiss.net/cobiss/sr/sr_Latn/bib/63674889" TargetMode="External"/><Relationship Id="rId15" Type="http://schemas.openxmlformats.org/officeDocument/2006/relationships/hyperlink" Target="https://dx.doi.org/10.14807/ijmp.v11i3.11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i.org/10.3390/su14020702" TargetMode="External"/><Relationship Id="rId19" Type="http://schemas.openxmlformats.org/officeDocument/2006/relationships/hyperlink" Target="http://www.vojnodelo.mod.gov.rs/pdf_clanci/vojnodelo411/vd-411-2019-71-7-32-Pavlovic.pdf" TargetMode="External"/><Relationship Id="rId4" Type="http://schemas.openxmlformats.org/officeDocument/2006/relationships/hyperlink" Target="http://media.sjm06.com/2021/10/Proceedings_IMCSM21_Issue-1.pdf" TargetMode="External"/><Relationship Id="rId9" Type="http://schemas.openxmlformats.org/officeDocument/2006/relationships/hyperlink" Target="https://plus.cobiss.net/cobiss/sr/sr_Latn/bib/65309961" TargetMode="External"/><Relationship Id="rId14" Type="http://schemas.openxmlformats.org/officeDocument/2006/relationships/hyperlink" Target="https://plus.cobiss.net/cobiss/sr/sr_Latn/bib/64647177" TargetMode="External"/><Relationship Id="rId22" Type="http://schemas.openxmlformats.org/officeDocument/2006/relationships/hyperlink" Target="https://scholar.google.com/citations?hl=sr&amp;user=s4ASlNIAAAA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2024-10-25T19:53:00Z</dcterms:created>
  <dcterms:modified xsi:type="dcterms:W3CDTF">2024-10-25T19:53:00Z</dcterms:modified>
</cp:coreProperties>
</file>